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813D" w14:textId="77777777" w:rsidR="002A0FB2" w:rsidRDefault="002A0FB2">
      <w:pPr>
        <w:rPr>
          <w:rFonts w:ascii="Avenir" w:eastAsia="Avenir" w:hAnsi="Avenir" w:cs="Avenir"/>
          <w:sz w:val="26"/>
          <w:szCs w:val="26"/>
        </w:rPr>
      </w:pPr>
    </w:p>
    <w:p w14:paraId="2A3401D0" w14:textId="77777777" w:rsidR="002A0FB2" w:rsidRDefault="00000000">
      <w:r>
        <w:rPr>
          <w:rFonts w:ascii="Avenir" w:eastAsia="Avenir" w:hAnsi="Avenir" w:cs="Avenir"/>
          <w:sz w:val="26"/>
          <w:szCs w:val="26"/>
        </w:rPr>
        <w:t>PRESS RELEASE</w:t>
      </w:r>
    </w:p>
    <w:p w14:paraId="28365DC2" w14:textId="77777777" w:rsidR="002A0FB2" w:rsidRDefault="002A0FB2"/>
    <w:p w14:paraId="48B7A31C" w14:textId="77777777" w:rsidR="002A0FB2" w:rsidRDefault="00000000">
      <w:pPr>
        <w:rPr>
          <w:rFonts w:ascii="Avenir" w:eastAsia="Avenir" w:hAnsi="Avenir" w:cs="Avenir"/>
          <w:i/>
          <w:sz w:val="18"/>
          <w:szCs w:val="18"/>
        </w:rPr>
      </w:pPr>
      <w:r>
        <w:rPr>
          <w:rFonts w:ascii="Avenir" w:eastAsia="Avenir" w:hAnsi="Avenir" w:cs="Avenir"/>
          <w:i/>
          <w:sz w:val="18"/>
          <w:szCs w:val="18"/>
        </w:rPr>
        <w:t>RSBC Holding a.s.</w:t>
      </w:r>
    </w:p>
    <w:p w14:paraId="47F93586" w14:textId="77777777" w:rsidR="002A0FB2" w:rsidRDefault="00000000">
      <w:pPr>
        <w:rPr>
          <w:rFonts w:ascii="Avenir" w:eastAsia="Avenir" w:hAnsi="Avenir" w:cs="Avenir"/>
          <w:i/>
          <w:sz w:val="18"/>
          <w:szCs w:val="18"/>
        </w:rPr>
      </w:pPr>
      <w:r>
        <w:rPr>
          <w:rFonts w:ascii="Avenir" w:eastAsia="Avenir" w:hAnsi="Avenir" w:cs="Avenir"/>
          <w:i/>
          <w:sz w:val="18"/>
          <w:szCs w:val="18"/>
        </w:rPr>
        <w:t>19th May 2025, Prague</w:t>
      </w:r>
    </w:p>
    <w:p w14:paraId="3E87330A" w14:textId="77777777" w:rsidR="002A0FB2" w:rsidRDefault="002A0FB2"/>
    <w:p w14:paraId="590B2C2D" w14:textId="03E501C3" w:rsidR="00291512" w:rsidRPr="00291512" w:rsidRDefault="00291512" w:rsidP="00291512">
      <w:pPr>
        <w:spacing w:before="240" w:after="240"/>
        <w:jc w:val="both"/>
        <w:rPr>
          <w:rFonts w:ascii="Avenir" w:eastAsia="Avenir" w:hAnsi="Avenir" w:cs="Avenir"/>
          <w:b/>
          <w:sz w:val="48"/>
          <w:szCs w:val="48"/>
          <w:u w:val="single"/>
          <w:lang w:val="en-GB"/>
        </w:rPr>
      </w:pPr>
      <w:r w:rsidRPr="00291512">
        <w:rPr>
          <w:rFonts w:ascii="Avenir" w:eastAsia="Avenir" w:hAnsi="Avenir" w:cs="Avenir"/>
          <w:b/>
          <w:bCs/>
          <w:sz w:val="48"/>
          <w:szCs w:val="48"/>
          <w:u w:val="single"/>
          <w:lang w:val="en-GB"/>
        </w:rPr>
        <w:t>STEYR ARMS hires international top</w:t>
      </w:r>
      <w:r>
        <w:rPr>
          <w:rFonts w:ascii="Avenir" w:eastAsia="Avenir" w:hAnsi="Avenir" w:cs="Avenir"/>
          <w:b/>
          <w:bCs/>
          <w:sz w:val="48"/>
          <w:szCs w:val="48"/>
          <w:u w:val="single"/>
          <w:lang w:val="en-GB"/>
        </w:rPr>
        <w:t>-</w:t>
      </w:r>
      <w:r w:rsidRPr="00291512">
        <w:rPr>
          <w:rFonts w:ascii="Avenir" w:eastAsia="Avenir" w:hAnsi="Avenir" w:cs="Avenir"/>
          <w:b/>
          <w:bCs/>
          <w:sz w:val="48"/>
          <w:szCs w:val="48"/>
          <w:u w:val="single"/>
          <w:lang w:val="en-GB"/>
        </w:rPr>
        <w:t>manager</w:t>
      </w:r>
    </w:p>
    <w:p w14:paraId="1CAAAFB1" w14:textId="08F671BC" w:rsidR="00291512" w:rsidRPr="00291512" w:rsidRDefault="00291512" w:rsidP="00291512">
      <w:pPr>
        <w:spacing w:before="240" w:after="240"/>
        <w:jc w:val="both"/>
        <w:rPr>
          <w:rFonts w:ascii="Avenir" w:eastAsia="Avenir" w:hAnsi="Avenir" w:cs="Avenir"/>
          <w:b/>
          <w:sz w:val="48"/>
          <w:szCs w:val="48"/>
          <w:u w:val="single"/>
          <w:lang w:val="en-GB"/>
        </w:rPr>
      </w:pPr>
      <w:r w:rsidRPr="00291512">
        <w:rPr>
          <w:rFonts w:ascii="Avenir" w:eastAsia="Avenir" w:hAnsi="Avenir" w:cs="Avenir"/>
          <w:b/>
          <w:bCs/>
          <w:sz w:val="48"/>
          <w:szCs w:val="48"/>
          <w:u w:val="single"/>
          <w:lang w:val="en-GB"/>
        </w:rPr>
        <w:t xml:space="preserve">Christian </w:t>
      </w:r>
      <w:proofErr w:type="spellStart"/>
      <w:r w:rsidRPr="00291512">
        <w:rPr>
          <w:rFonts w:ascii="Avenir" w:eastAsia="Avenir" w:hAnsi="Avenir" w:cs="Avenir"/>
          <w:b/>
          <w:bCs/>
          <w:sz w:val="48"/>
          <w:szCs w:val="48"/>
          <w:u w:val="single"/>
          <w:lang w:val="en-GB"/>
        </w:rPr>
        <w:t>Schreiberhuber</w:t>
      </w:r>
      <w:proofErr w:type="spellEnd"/>
      <w:r w:rsidRPr="00291512">
        <w:rPr>
          <w:rFonts w:ascii="Avenir" w:eastAsia="Avenir" w:hAnsi="Avenir" w:cs="Avenir"/>
          <w:b/>
          <w:bCs/>
          <w:sz w:val="48"/>
          <w:szCs w:val="48"/>
          <w:u w:val="single"/>
          <w:lang w:val="en-GB"/>
        </w:rPr>
        <w:t xml:space="preserve"> becomes new </w:t>
      </w:r>
      <w:r>
        <w:rPr>
          <w:rFonts w:ascii="Avenir" w:eastAsia="Avenir" w:hAnsi="Avenir" w:cs="Avenir"/>
          <w:b/>
          <w:bCs/>
          <w:sz w:val="48"/>
          <w:szCs w:val="48"/>
          <w:u w:val="single"/>
          <w:lang w:val="en-GB"/>
        </w:rPr>
        <w:t>CFO</w:t>
      </w:r>
    </w:p>
    <w:p w14:paraId="26B86913" w14:textId="1CC589B0" w:rsidR="00291512" w:rsidRPr="00291512" w:rsidRDefault="00291512" w:rsidP="00291512">
      <w:pPr>
        <w:spacing w:before="240" w:after="240"/>
        <w:jc w:val="both"/>
        <w:rPr>
          <w:rFonts w:ascii="Avenir" w:eastAsia="Avenir" w:hAnsi="Avenir" w:cs="Avenir"/>
          <w:b/>
          <w:sz w:val="24"/>
          <w:szCs w:val="24"/>
          <w:lang w:val="en-GB"/>
        </w:rPr>
      </w:pPr>
      <w:r w:rsidRPr="00291512">
        <w:rPr>
          <w:rFonts w:ascii="Avenir" w:eastAsia="Avenir" w:hAnsi="Avenir" w:cs="Avenir"/>
          <w:b/>
          <w:bCs/>
          <w:sz w:val="24"/>
          <w:szCs w:val="24"/>
          <w:lang w:val="en-GB"/>
        </w:rPr>
        <w:t xml:space="preserve">With Christian </w:t>
      </w:r>
      <w:proofErr w:type="spellStart"/>
      <w:r w:rsidRPr="00291512">
        <w:rPr>
          <w:rFonts w:ascii="Avenir" w:eastAsia="Avenir" w:hAnsi="Avenir" w:cs="Avenir"/>
          <w:b/>
          <w:bCs/>
          <w:sz w:val="24"/>
          <w:szCs w:val="24"/>
          <w:lang w:val="en-GB"/>
        </w:rPr>
        <w:t>Schreiberhuber</w:t>
      </w:r>
      <w:proofErr w:type="spellEnd"/>
      <w:r w:rsidRPr="00291512">
        <w:rPr>
          <w:rFonts w:ascii="Avenir" w:eastAsia="Avenir" w:hAnsi="Avenir" w:cs="Avenir"/>
          <w:b/>
          <w:bCs/>
          <w:sz w:val="24"/>
          <w:szCs w:val="24"/>
          <w:lang w:val="en-GB"/>
        </w:rPr>
        <w:t xml:space="preserve"> as its new Chief Financial Officer, STEYR ARMS is bringing a </w:t>
      </w:r>
      <w:proofErr w:type="gramStart"/>
      <w:r w:rsidRPr="00291512">
        <w:rPr>
          <w:rFonts w:ascii="Avenir" w:eastAsia="Avenir" w:hAnsi="Avenir" w:cs="Avenir"/>
          <w:b/>
          <w:bCs/>
          <w:sz w:val="24"/>
          <w:szCs w:val="24"/>
          <w:lang w:val="en-GB"/>
        </w:rPr>
        <w:t>top</w:t>
      </w:r>
      <w:r>
        <w:rPr>
          <w:rFonts w:ascii="Avenir" w:eastAsia="Avenir" w:hAnsi="Avenir" w:cs="Avenir"/>
          <w:b/>
          <w:bCs/>
          <w:sz w:val="24"/>
          <w:szCs w:val="24"/>
          <w:lang w:val="en-GB"/>
        </w:rPr>
        <w:t>-</w:t>
      </w:r>
      <w:r w:rsidRPr="00291512">
        <w:rPr>
          <w:rFonts w:ascii="Avenir" w:eastAsia="Avenir" w:hAnsi="Avenir" w:cs="Avenir"/>
          <w:b/>
          <w:bCs/>
          <w:sz w:val="24"/>
          <w:szCs w:val="24"/>
          <w:lang w:val="en-GB"/>
        </w:rPr>
        <w:t>manager</w:t>
      </w:r>
      <w:proofErr w:type="gramEnd"/>
      <w:r w:rsidRPr="00291512">
        <w:rPr>
          <w:rFonts w:ascii="Avenir" w:eastAsia="Avenir" w:hAnsi="Avenir" w:cs="Avenir"/>
          <w:b/>
          <w:bCs/>
          <w:sz w:val="24"/>
          <w:szCs w:val="24"/>
          <w:lang w:val="en-GB"/>
        </w:rPr>
        <w:t xml:space="preserve"> on board. </w:t>
      </w:r>
      <w:proofErr w:type="spellStart"/>
      <w:r w:rsidRPr="00291512">
        <w:rPr>
          <w:rFonts w:ascii="Avenir" w:eastAsia="Avenir" w:hAnsi="Avenir" w:cs="Avenir"/>
          <w:b/>
          <w:bCs/>
          <w:sz w:val="24"/>
          <w:szCs w:val="24"/>
          <w:lang w:val="en-GB"/>
        </w:rPr>
        <w:t>Schreiberhuber</w:t>
      </w:r>
      <w:proofErr w:type="spellEnd"/>
      <w:r w:rsidRPr="00291512">
        <w:rPr>
          <w:rFonts w:ascii="Avenir" w:eastAsia="Avenir" w:hAnsi="Avenir" w:cs="Avenir"/>
          <w:b/>
          <w:bCs/>
          <w:sz w:val="24"/>
          <w:szCs w:val="24"/>
          <w:lang w:val="en-GB"/>
        </w:rPr>
        <w:t xml:space="preserve"> has 25 years of experience in top</w:t>
      </w:r>
      <w:r>
        <w:rPr>
          <w:rFonts w:ascii="Avenir" w:eastAsia="Avenir" w:hAnsi="Avenir" w:cs="Avenir"/>
          <w:b/>
          <w:bCs/>
          <w:sz w:val="24"/>
          <w:szCs w:val="24"/>
          <w:lang w:val="en-GB"/>
        </w:rPr>
        <w:t>-</w:t>
      </w:r>
      <w:r w:rsidRPr="00291512">
        <w:rPr>
          <w:rFonts w:ascii="Avenir" w:eastAsia="Avenir" w:hAnsi="Avenir" w:cs="Avenir"/>
          <w:b/>
          <w:bCs/>
          <w:sz w:val="24"/>
          <w:szCs w:val="24"/>
          <w:lang w:val="en-GB"/>
        </w:rPr>
        <w:t xml:space="preserve">management as CFO and CEO in international companies. He will use his expertise to support the international expansion of STEYR ARMS. </w:t>
      </w:r>
      <w:proofErr w:type="spellStart"/>
      <w:r w:rsidRPr="00291512">
        <w:rPr>
          <w:rFonts w:ascii="Avenir" w:eastAsia="Avenir" w:hAnsi="Avenir" w:cs="Avenir"/>
          <w:b/>
          <w:bCs/>
          <w:sz w:val="24"/>
          <w:szCs w:val="24"/>
          <w:lang w:val="en-GB"/>
        </w:rPr>
        <w:t>Schreiberhuber</w:t>
      </w:r>
      <w:proofErr w:type="spellEnd"/>
      <w:r w:rsidRPr="00291512">
        <w:rPr>
          <w:rFonts w:ascii="Avenir" w:eastAsia="Avenir" w:hAnsi="Avenir" w:cs="Avenir"/>
          <w:b/>
          <w:bCs/>
          <w:sz w:val="24"/>
          <w:szCs w:val="24"/>
          <w:lang w:val="en-GB"/>
        </w:rPr>
        <w:t xml:space="preserve"> will therefore also take over the financial management of the Slovenian company AREX.</w:t>
      </w:r>
      <w:r w:rsidRPr="00291512">
        <w:rPr>
          <w:rFonts w:ascii="Avenir" w:eastAsia="Avenir" w:hAnsi="Avenir" w:cs="Avenir"/>
          <w:b/>
          <w:sz w:val="24"/>
          <w:szCs w:val="24"/>
          <w:lang w:val="en-GB"/>
        </w:rPr>
        <w:t xml:space="preserve"> </w:t>
      </w:r>
      <w:r w:rsidRPr="00291512">
        <w:rPr>
          <w:rFonts w:ascii="Avenir" w:eastAsia="Avenir" w:hAnsi="Avenir" w:cs="Avenir"/>
          <w:b/>
          <w:bCs/>
          <w:sz w:val="24"/>
          <w:szCs w:val="24"/>
          <w:lang w:val="en-GB"/>
        </w:rPr>
        <w:t>Like STEYR ARMS, AREX is also owned by the RSBC Defence Qualified Investor Fund.</w:t>
      </w:r>
    </w:p>
    <w:p w14:paraId="6B68BC3E" w14:textId="77777777" w:rsidR="00A82219" w:rsidRDefault="00A82219" w:rsidP="00291512">
      <w:pPr>
        <w:spacing w:before="240" w:after="240"/>
        <w:jc w:val="both"/>
        <w:rPr>
          <w:rFonts w:ascii="Avenir" w:eastAsia="Avenir" w:hAnsi="Avenir" w:cs="Avenir"/>
          <w:iCs/>
          <w:sz w:val="24"/>
          <w:szCs w:val="24"/>
          <w:lang w:val="en-GB"/>
        </w:rPr>
      </w:pPr>
      <w:r w:rsidRPr="00A82219">
        <w:rPr>
          <w:rFonts w:ascii="Avenir" w:eastAsia="Avenir" w:hAnsi="Avenir" w:cs="Avenir"/>
          <w:iCs/>
          <w:sz w:val="24"/>
          <w:szCs w:val="24"/>
          <w:lang w:val="en-GB"/>
        </w:rPr>
        <w:t xml:space="preserve">With Christian </w:t>
      </w:r>
      <w:proofErr w:type="spellStart"/>
      <w:r w:rsidRPr="00A82219">
        <w:rPr>
          <w:rFonts w:ascii="Avenir" w:eastAsia="Avenir" w:hAnsi="Avenir" w:cs="Avenir"/>
          <w:iCs/>
          <w:sz w:val="24"/>
          <w:szCs w:val="24"/>
          <w:lang w:val="en-GB"/>
        </w:rPr>
        <w:t>Schreiberhuber</w:t>
      </w:r>
      <w:proofErr w:type="spellEnd"/>
      <w:r w:rsidRPr="00A82219">
        <w:rPr>
          <w:rFonts w:ascii="Avenir" w:eastAsia="Avenir" w:hAnsi="Avenir" w:cs="Avenir"/>
          <w:iCs/>
          <w:sz w:val="24"/>
          <w:szCs w:val="24"/>
          <w:lang w:val="en-GB"/>
        </w:rPr>
        <w:t xml:space="preserve"> as its new CFO, STEYR ARMS has appointed an internationally recognised financial manager. He will use his highly professional financial management skills to steer the international expansion of STEYR ARMS and the Slovenian company AREX, particularly in the important US market. Both companies, STEYR ARMS and AREX, are owned by the RSBC Defence Qualified Investor Fund. </w:t>
      </w:r>
    </w:p>
    <w:p w14:paraId="1DEB241D" w14:textId="34ACFCBD" w:rsidR="00291512" w:rsidRPr="00291512" w:rsidRDefault="00291512" w:rsidP="00291512">
      <w:pPr>
        <w:spacing w:before="240" w:after="240"/>
        <w:jc w:val="both"/>
        <w:rPr>
          <w:rFonts w:ascii="Avenir" w:eastAsia="Avenir" w:hAnsi="Avenir" w:cs="Avenir"/>
          <w:iCs/>
          <w:sz w:val="24"/>
          <w:szCs w:val="24"/>
          <w:lang w:val="en-GB"/>
        </w:rPr>
      </w:pPr>
      <w:proofErr w:type="spellStart"/>
      <w:r w:rsidRPr="00291512">
        <w:rPr>
          <w:rFonts w:ascii="Avenir" w:eastAsia="Avenir" w:hAnsi="Avenir" w:cs="Avenir"/>
          <w:iCs/>
          <w:sz w:val="24"/>
          <w:szCs w:val="24"/>
          <w:lang w:val="en-GB"/>
        </w:rPr>
        <w:t>Schreiberhuber</w:t>
      </w:r>
      <w:proofErr w:type="spellEnd"/>
      <w:r w:rsidRPr="00291512">
        <w:rPr>
          <w:rFonts w:ascii="Avenir" w:eastAsia="Avenir" w:hAnsi="Avenir" w:cs="Avenir"/>
          <w:iCs/>
          <w:sz w:val="24"/>
          <w:szCs w:val="24"/>
          <w:lang w:val="en-GB"/>
        </w:rPr>
        <w:t xml:space="preserve"> has extensive experience in financial management, acquisitions and crisis management. He previously worked as Group CFO and CEO in multinational companies. He holds an Executive Master's degree in European and International Business Law (University of St. Gallen), an MBA (Johannes Kepler University Linz) and a degree in civil engineering (HTL Linz). Christian </w:t>
      </w:r>
      <w:proofErr w:type="spellStart"/>
      <w:r w:rsidRPr="00291512">
        <w:rPr>
          <w:rFonts w:ascii="Avenir" w:eastAsia="Avenir" w:hAnsi="Avenir" w:cs="Avenir"/>
          <w:iCs/>
          <w:sz w:val="24"/>
          <w:szCs w:val="24"/>
          <w:lang w:val="en-GB"/>
        </w:rPr>
        <w:t>Schreiberhuber</w:t>
      </w:r>
      <w:proofErr w:type="spellEnd"/>
      <w:r w:rsidRPr="00291512">
        <w:rPr>
          <w:rFonts w:ascii="Avenir" w:eastAsia="Avenir" w:hAnsi="Avenir" w:cs="Avenir"/>
          <w:iCs/>
          <w:sz w:val="24"/>
          <w:szCs w:val="24"/>
          <w:lang w:val="en-GB"/>
        </w:rPr>
        <w:t xml:space="preserve"> is also a certified forensic expert in restructuring and corporate governance and a member of the supervisory board of the Upper Austrian Business Cluster. </w:t>
      </w:r>
    </w:p>
    <w:p w14:paraId="6DF46555" w14:textId="77777777" w:rsidR="00291512" w:rsidRDefault="00291512" w:rsidP="00291512">
      <w:pPr>
        <w:spacing w:before="240" w:after="240"/>
        <w:jc w:val="both"/>
        <w:rPr>
          <w:rFonts w:ascii="Avenir" w:eastAsia="Avenir" w:hAnsi="Avenir" w:cs="Avenir"/>
          <w:i/>
          <w:iCs/>
          <w:sz w:val="24"/>
          <w:szCs w:val="24"/>
          <w:lang w:val="en-GB"/>
        </w:rPr>
      </w:pPr>
      <w:r w:rsidRPr="00291512">
        <w:rPr>
          <w:rFonts w:ascii="Avenir" w:eastAsia="Avenir" w:hAnsi="Avenir" w:cs="Avenir"/>
          <w:iCs/>
          <w:sz w:val="24"/>
          <w:szCs w:val="24"/>
          <w:lang w:val="en-GB"/>
        </w:rPr>
        <w:t>Milan Šlapák, CEO of STEYR ARMS:</w:t>
      </w:r>
      <w:r w:rsidRPr="00291512">
        <w:rPr>
          <w:rFonts w:ascii="Avenir" w:eastAsia="Avenir" w:hAnsi="Avenir" w:cs="Avenir"/>
          <w:i/>
          <w:sz w:val="24"/>
          <w:szCs w:val="24"/>
          <w:lang w:val="en-GB"/>
        </w:rPr>
        <w:t xml:space="preserve"> </w:t>
      </w:r>
      <w:r w:rsidRPr="00291512">
        <w:rPr>
          <w:rFonts w:ascii="Avenir" w:eastAsia="Avenir" w:hAnsi="Avenir" w:cs="Avenir"/>
          <w:i/>
          <w:iCs/>
          <w:sz w:val="24"/>
          <w:szCs w:val="24"/>
          <w:lang w:val="en-GB"/>
        </w:rPr>
        <w:t xml:space="preserve">"Christian </w:t>
      </w:r>
      <w:proofErr w:type="spellStart"/>
      <w:r w:rsidRPr="00291512">
        <w:rPr>
          <w:rFonts w:ascii="Avenir" w:eastAsia="Avenir" w:hAnsi="Avenir" w:cs="Avenir"/>
          <w:i/>
          <w:iCs/>
          <w:sz w:val="24"/>
          <w:szCs w:val="24"/>
          <w:lang w:val="en-GB"/>
        </w:rPr>
        <w:t>Schreiberhuber</w:t>
      </w:r>
      <w:proofErr w:type="spellEnd"/>
      <w:r w:rsidRPr="00291512">
        <w:rPr>
          <w:rFonts w:ascii="Avenir" w:eastAsia="Avenir" w:hAnsi="Avenir" w:cs="Avenir"/>
          <w:i/>
          <w:iCs/>
          <w:sz w:val="24"/>
          <w:szCs w:val="24"/>
          <w:lang w:val="en-GB"/>
        </w:rPr>
        <w:t xml:space="preserve"> is an experienced manager with excellent knowledge of financial management and strategic restructuring of companies with a focus on maximising synergies.</w:t>
      </w:r>
      <w:r w:rsidRPr="00291512">
        <w:rPr>
          <w:rFonts w:ascii="Avenir" w:eastAsia="Avenir" w:hAnsi="Avenir" w:cs="Avenir"/>
          <w:i/>
          <w:sz w:val="24"/>
          <w:szCs w:val="24"/>
          <w:lang w:val="en-GB"/>
        </w:rPr>
        <w:t xml:space="preserve"> </w:t>
      </w:r>
      <w:r w:rsidRPr="00291512">
        <w:rPr>
          <w:rFonts w:ascii="Avenir" w:eastAsia="Avenir" w:hAnsi="Avenir" w:cs="Avenir"/>
          <w:i/>
          <w:iCs/>
          <w:sz w:val="24"/>
          <w:szCs w:val="24"/>
          <w:lang w:val="en-GB"/>
        </w:rPr>
        <w:t>His experience in post-merger integration and process optimisation will be of great benefit to both STEYR ARMS and AREX, particularly in connection with the upcoming acquisitions."</w:t>
      </w:r>
    </w:p>
    <w:p w14:paraId="5F78F332" w14:textId="18908317" w:rsidR="00EC57E3" w:rsidRPr="00EC57E3" w:rsidRDefault="00EC57E3" w:rsidP="00EC57E3">
      <w:pPr>
        <w:spacing w:before="240" w:after="240"/>
        <w:jc w:val="both"/>
        <w:rPr>
          <w:rFonts w:ascii="Avenir" w:eastAsia="Avenir" w:hAnsi="Avenir" w:cs="Avenir"/>
          <w:i/>
          <w:iCs/>
          <w:sz w:val="24"/>
          <w:szCs w:val="24"/>
          <w:lang w:val="en-GB"/>
        </w:rPr>
      </w:pPr>
      <w:r>
        <w:rPr>
          <w:rFonts w:ascii="Avenir" w:eastAsia="Avenir" w:hAnsi="Avenir" w:cs="Avenir"/>
          <w:i/>
          <w:iCs/>
          <w:sz w:val="24"/>
          <w:szCs w:val="24"/>
          <w:lang w:val="en-GB"/>
        </w:rPr>
        <w:lastRenderedPageBreak/>
        <w:t>“</w:t>
      </w:r>
      <w:r w:rsidRPr="00EC57E3">
        <w:rPr>
          <w:rFonts w:ascii="Avenir" w:eastAsia="Avenir" w:hAnsi="Avenir" w:cs="Avenir"/>
          <w:i/>
          <w:iCs/>
          <w:sz w:val="24"/>
          <w:szCs w:val="24"/>
          <w:lang w:val="en-GB"/>
        </w:rPr>
        <w:t>I am honoured to be joining the team at STEYR ARMS and AREX, two companies with a strong tradition and reputation in the market. I look forward to working with the management and the team during this important phase of expansion,</w:t>
      </w:r>
      <w:r>
        <w:rPr>
          <w:rFonts w:ascii="Avenir" w:eastAsia="Avenir" w:hAnsi="Avenir" w:cs="Avenir"/>
          <w:i/>
          <w:iCs/>
          <w:sz w:val="24"/>
          <w:szCs w:val="24"/>
          <w:lang w:val="en-GB"/>
        </w:rPr>
        <w:t>”</w:t>
      </w:r>
      <w:r w:rsidRPr="00EC57E3">
        <w:rPr>
          <w:rFonts w:ascii="Avenir" w:eastAsia="Avenir" w:hAnsi="Avenir" w:cs="Avenir"/>
          <w:i/>
          <w:iCs/>
          <w:sz w:val="24"/>
          <w:szCs w:val="24"/>
          <w:lang w:val="en-GB"/>
        </w:rPr>
        <w:t xml:space="preserve"> </w:t>
      </w:r>
      <w:r w:rsidRPr="00EC57E3">
        <w:rPr>
          <w:rFonts w:ascii="Avenir" w:eastAsia="Avenir" w:hAnsi="Avenir" w:cs="Avenir"/>
          <w:sz w:val="24"/>
          <w:szCs w:val="24"/>
          <w:lang w:val="en-GB"/>
        </w:rPr>
        <w:t xml:space="preserve">says </w:t>
      </w:r>
      <w:proofErr w:type="spellStart"/>
      <w:r w:rsidRPr="00EC57E3">
        <w:rPr>
          <w:rFonts w:ascii="Avenir" w:eastAsia="Avenir" w:hAnsi="Avenir" w:cs="Avenir"/>
          <w:sz w:val="24"/>
          <w:szCs w:val="24"/>
          <w:lang w:val="en-GB"/>
        </w:rPr>
        <w:t>Schreiberhuber</w:t>
      </w:r>
      <w:proofErr w:type="spellEnd"/>
      <w:r w:rsidRPr="00EC57E3">
        <w:rPr>
          <w:rFonts w:ascii="Avenir" w:eastAsia="Avenir" w:hAnsi="Avenir" w:cs="Avenir"/>
          <w:i/>
          <w:iCs/>
          <w:sz w:val="24"/>
          <w:szCs w:val="24"/>
          <w:lang w:val="en-GB"/>
        </w:rPr>
        <w:t>.</w:t>
      </w:r>
    </w:p>
    <w:p w14:paraId="628B0391" w14:textId="77777777" w:rsidR="002A0FB2" w:rsidRDefault="00000000">
      <w:pPr>
        <w:spacing w:before="240" w:after="240"/>
        <w:jc w:val="both"/>
        <w:rPr>
          <w:rFonts w:ascii="Avenir" w:eastAsia="Avenir" w:hAnsi="Avenir" w:cs="Avenir"/>
          <w:i/>
        </w:rPr>
      </w:pPr>
      <w:r>
        <w:rPr>
          <w:rFonts w:ascii="Avenir" w:eastAsia="Avenir" w:hAnsi="Avenir" w:cs="Avenir"/>
          <w:sz w:val="24"/>
          <w:szCs w:val="24"/>
        </w:rPr>
        <w:t xml:space="preserve">STEYR ARMS is part of the RSBC Defence investment fund, which focuses on the defence industry and strategic technologies. The company is actively expanding its presence in the US market as part of its </w:t>
      </w:r>
      <w:r>
        <w:rPr>
          <w:rFonts w:ascii="Avenir" w:eastAsia="Avenir" w:hAnsi="Avenir" w:cs="Avenir"/>
          <w:i/>
          <w:sz w:val="24"/>
          <w:szCs w:val="24"/>
        </w:rPr>
        <w:t>"Go West"</w:t>
      </w:r>
      <w:r>
        <w:rPr>
          <w:rFonts w:ascii="Avenir" w:eastAsia="Avenir" w:hAnsi="Avenir" w:cs="Avenir"/>
          <w:sz w:val="24"/>
          <w:szCs w:val="24"/>
        </w:rPr>
        <w:t xml:space="preserve"> strategy, with its own manufacturing facility in Alabama. In 2024, STEYR ARMS focused on the execution of deliveries for Military &amp; Law Enforcement. Currently, it is developing a new line of pistols together with Slovenian gunmaker AREX. Both brands benefit from mutual synergies and shared production capabilities, which strengthens their position in global markets. AREX, also part of the RSBC Defence fund, specialises in the production of training ammunition, pistols and cartridge belts. The cooperation between STEYR ARMS and AREX creates new opportunities for innovation in the arms industry.</w:t>
      </w:r>
    </w:p>
    <w:p w14:paraId="0A14BD93" w14:textId="77777777" w:rsidR="002A0FB2" w:rsidRDefault="00000000">
      <w:pPr>
        <w:pBdr>
          <w:bottom w:val="single" w:sz="6" w:space="1" w:color="000000"/>
        </w:pBdr>
        <w:jc w:val="center"/>
        <w:rPr>
          <w:rFonts w:ascii="Avenir" w:eastAsia="Avenir" w:hAnsi="Avenir" w:cs="Avenir"/>
          <w:i/>
        </w:rPr>
      </w:pPr>
      <w:r>
        <w:rPr>
          <w:rFonts w:ascii="Avenir" w:eastAsia="Avenir" w:hAnsi="Avenir" w:cs="Avenir"/>
          <w:i/>
        </w:rPr>
        <w:t>End of Press Release</w:t>
      </w:r>
    </w:p>
    <w:p w14:paraId="58B97975" w14:textId="77777777" w:rsidR="002A0FB2" w:rsidRDefault="00000000">
      <w:pPr>
        <w:rPr>
          <w:b/>
          <w:sz w:val="20"/>
          <w:szCs w:val="20"/>
        </w:rPr>
      </w:pPr>
      <w:r>
        <w:rPr>
          <w:b/>
          <w:sz w:val="18"/>
          <w:szCs w:val="18"/>
        </w:rPr>
        <w:t xml:space="preserve">RSBC Defence s.r.o.., Vyskočilova 1410/1, Michle, 140 00 Praha 4, tel.: 513 034 190, </w:t>
      </w:r>
      <w:hyperlink r:id="rId7">
        <w:r w:rsidR="002A0FB2">
          <w:rPr>
            <w:b/>
            <w:color w:val="1155CC"/>
            <w:sz w:val="18"/>
            <w:szCs w:val="18"/>
            <w:u w:val="single"/>
          </w:rPr>
          <w:t>www.rsbcdefence.cz</w:t>
        </w:r>
      </w:hyperlink>
      <w:r>
        <w:rPr>
          <w:b/>
          <w:sz w:val="18"/>
          <w:szCs w:val="18"/>
        </w:rPr>
        <w:t>,</w:t>
      </w:r>
    </w:p>
    <w:p w14:paraId="5E755B2A" w14:textId="77777777" w:rsidR="002A0FB2" w:rsidRDefault="00000000">
      <w:pPr>
        <w:rPr>
          <w:b/>
          <w:sz w:val="20"/>
          <w:szCs w:val="20"/>
        </w:rPr>
      </w:pPr>
      <w:r>
        <w:rPr>
          <w:b/>
          <w:sz w:val="20"/>
          <w:szCs w:val="20"/>
        </w:rPr>
        <w:t>Contact:</w:t>
      </w:r>
      <w:r>
        <w:rPr>
          <w:b/>
          <w:sz w:val="20"/>
          <w:szCs w:val="20"/>
        </w:rPr>
        <w:br/>
        <w:t>Irena Pencová, PR and Communications Manager, tel.: 793 949 579, ipencova@rsbcgroup.com</w:t>
      </w:r>
      <w:r>
        <w:rPr>
          <w:b/>
          <w:sz w:val="20"/>
          <w:szCs w:val="20"/>
        </w:rPr>
        <w:t>‬</w:t>
      </w:r>
    </w:p>
    <w:p w14:paraId="5737360B" w14:textId="77777777" w:rsidR="002A0FB2" w:rsidRDefault="00000000">
      <w:r>
        <w:rPr>
          <w:b/>
          <w:sz w:val="20"/>
          <w:szCs w:val="20"/>
        </w:rPr>
        <w:t>Marie Lesáková, Account Manager Topic PR, tel.: 721 267 922, mlesakova@topicpr.cz</w:t>
      </w:r>
    </w:p>
    <w:p w14:paraId="7C213163" w14:textId="77777777" w:rsidR="002A0FB2" w:rsidRDefault="002A0FB2">
      <w:pPr>
        <w:pBdr>
          <w:bottom w:val="single" w:sz="6" w:space="1" w:color="000000"/>
        </w:pBdr>
        <w:jc w:val="both"/>
        <w:rPr>
          <w:color w:val="414141"/>
          <w:sz w:val="20"/>
          <w:szCs w:val="20"/>
        </w:rPr>
      </w:pPr>
    </w:p>
    <w:p w14:paraId="2070AAAA" w14:textId="77777777" w:rsidR="002A0FB2" w:rsidRDefault="00000000">
      <w:pPr>
        <w:pBdr>
          <w:bottom w:val="single" w:sz="6" w:space="1" w:color="000000"/>
        </w:pBdr>
        <w:jc w:val="both"/>
        <w:rPr>
          <w:rFonts w:ascii="Avenir" w:eastAsia="Avenir" w:hAnsi="Avenir" w:cs="Avenir"/>
          <w:b/>
          <w:sz w:val="20"/>
          <w:szCs w:val="20"/>
        </w:rPr>
      </w:pPr>
      <w:r>
        <w:rPr>
          <w:rFonts w:ascii="Avenir" w:eastAsia="Avenir" w:hAnsi="Avenir" w:cs="Avenir"/>
          <w:b/>
          <w:sz w:val="20"/>
          <w:szCs w:val="20"/>
        </w:rPr>
        <w:t>About RSBC Defence</w:t>
      </w:r>
    </w:p>
    <w:p w14:paraId="1D4FED70" w14:textId="77777777" w:rsidR="002A0FB2" w:rsidRDefault="00000000">
      <w:pPr>
        <w:pBdr>
          <w:bottom w:val="single" w:sz="6" w:space="1" w:color="000000"/>
        </w:pBdr>
        <w:jc w:val="both"/>
        <w:rPr>
          <w:rFonts w:ascii="Avenir" w:eastAsia="Avenir" w:hAnsi="Avenir" w:cs="Avenir"/>
          <w:i/>
        </w:rPr>
      </w:pPr>
      <w:r>
        <w:rPr>
          <w:rFonts w:ascii="Avenir" w:eastAsia="Avenir" w:hAnsi="Avenir" w:cs="Avenir"/>
          <w:sz w:val="20"/>
          <w:szCs w:val="20"/>
        </w:rPr>
        <w:t xml:space="preserve">RSBC Defence is part of the RSBC Investment Group and focuses on investments in the defence industry, manufacturing and related technologies. The main assets of the fund are the Slovenian industrial company AREX and the traditional Austrian manufacturer of long firearms STEYR ARMS. The fund is intended for investors who plan to diversify their investment portfolio and can use the fund to focus on the dynamically growing area of manufacturing and provision of services to security and defence forces. For more information, visit </w:t>
      </w:r>
      <w:hyperlink r:id="rId8">
        <w:r w:rsidR="002A0FB2">
          <w:rPr>
            <w:rFonts w:ascii="Avenir" w:eastAsia="Avenir" w:hAnsi="Avenir" w:cs="Avenir"/>
            <w:color w:val="1155CC"/>
            <w:sz w:val="20"/>
            <w:szCs w:val="20"/>
            <w:u w:val="single"/>
          </w:rPr>
          <w:t>www.rsbcdefence.cz</w:t>
        </w:r>
      </w:hyperlink>
    </w:p>
    <w:p w14:paraId="1E54A593" w14:textId="77777777" w:rsidR="002A0FB2" w:rsidRDefault="002A0FB2">
      <w:pPr>
        <w:pBdr>
          <w:bottom w:val="single" w:sz="6" w:space="1" w:color="000000"/>
        </w:pBdr>
        <w:jc w:val="both"/>
        <w:rPr>
          <w:rFonts w:ascii="Avenir" w:eastAsia="Avenir" w:hAnsi="Avenir" w:cs="Avenir"/>
          <w:i/>
        </w:rPr>
      </w:pPr>
    </w:p>
    <w:p w14:paraId="3060C19C" w14:textId="77777777" w:rsidR="002A0FB2" w:rsidRDefault="00000000">
      <w:pPr>
        <w:pBdr>
          <w:bottom w:val="single" w:sz="6" w:space="1" w:color="000000"/>
        </w:pBdr>
        <w:jc w:val="both"/>
        <w:rPr>
          <w:rFonts w:ascii="Avenir" w:eastAsia="Avenir" w:hAnsi="Avenir" w:cs="Avenir"/>
          <w:b/>
          <w:sz w:val="20"/>
          <w:szCs w:val="20"/>
        </w:rPr>
      </w:pPr>
      <w:r>
        <w:rPr>
          <w:rFonts w:ascii="Avenir" w:eastAsia="Avenir" w:hAnsi="Avenir" w:cs="Avenir"/>
          <w:b/>
          <w:sz w:val="20"/>
          <w:szCs w:val="20"/>
        </w:rPr>
        <w:t>About STEYR ARMS</w:t>
      </w:r>
    </w:p>
    <w:p w14:paraId="0AF042E9" w14:textId="77777777" w:rsidR="002A0FB2" w:rsidRDefault="00000000">
      <w:pPr>
        <w:pBdr>
          <w:bottom w:val="single" w:sz="6" w:space="1" w:color="000000"/>
        </w:pBdr>
        <w:jc w:val="both"/>
        <w:rPr>
          <w:rFonts w:ascii="Avenir" w:eastAsia="Avenir" w:hAnsi="Avenir" w:cs="Avenir"/>
        </w:rPr>
      </w:pPr>
      <w:r>
        <w:rPr>
          <w:rFonts w:ascii="Avenir" w:eastAsia="Avenir" w:hAnsi="Avenir" w:cs="Avenir"/>
          <w:sz w:val="20"/>
          <w:szCs w:val="20"/>
        </w:rPr>
        <w:t xml:space="preserve">STEYR ARMS, a company founded in 1864 and headquartered in Steyr, Austria, is one of Europe's leading arms manufacturers. It has a strong position in the field of hunting rifles and weapons for police and military professionals. Among its most successful products is the iconic Steyr AUG, which belongs to the armament of more than two dozen armies. Due to its compactness, the Steyr AUG is used by many special police units. The company also has a strong position in precision rifles, pistols, accessories for professionals (military, police, special forces) and civilians (hunting, sport). STEYR ARMS GmbH wholly owns STEYR ARMS Inc., its subsidiary based in Bessemer, Alabama, USA. For more information, please visit </w:t>
      </w:r>
      <w:hyperlink r:id="rId9">
        <w:r w:rsidR="002A0FB2">
          <w:rPr>
            <w:rFonts w:ascii="Avenir" w:eastAsia="Avenir" w:hAnsi="Avenir" w:cs="Avenir"/>
            <w:color w:val="1155CC"/>
            <w:sz w:val="20"/>
            <w:szCs w:val="20"/>
            <w:u w:val="single"/>
          </w:rPr>
          <w:t>www.steyr-arms.com</w:t>
        </w:r>
      </w:hyperlink>
    </w:p>
    <w:sectPr w:rsidR="002A0FB2">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21FDF" w14:textId="77777777" w:rsidR="00C52385" w:rsidRDefault="00C52385">
      <w:pPr>
        <w:spacing w:line="240" w:lineRule="auto"/>
      </w:pPr>
      <w:r>
        <w:separator/>
      </w:r>
    </w:p>
  </w:endnote>
  <w:endnote w:type="continuationSeparator" w:id="0">
    <w:p w14:paraId="610452EE" w14:textId="77777777" w:rsidR="00C52385" w:rsidRDefault="00C52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0400" w14:textId="77777777" w:rsidR="002A0FB2" w:rsidRDefault="00000000">
    <w:r>
      <w:rPr>
        <w:noProof/>
      </w:rPr>
      <w:drawing>
        <wp:anchor distT="0" distB="0" distL="0" distR="0" simplePos="0" relativeHeight="251658240" behindDoc="1" locked="0" layoutInCell="1" hidden="0" allowOverlap="1" wp14:anchorId="15D19AFF" wp14:editId="2533E1E2">
          <wp:simplePos x="0" y="0"/>
          <wp:positionH relativeFrom="column">
            <wp:posOffset>-380995</wp:posOffset>
          </wp:positionH>
          <wp:positionV relativeFrom="paragraph">
            <wp:posOffset>-76196</wp:posOffset>
          </wp:positionV>
          <wp:extent cx="1700084" cy="57272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0084" cy="57272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CFFF3" w14:textId="77777777" w:rsidR="00C52385" w:rsidRDefault="00C52385">
      <w:pPr>
        <w:spacing w:line="240" w:lineRule="auto"/>
      </w:pPr>
      <w:r>
        <w:separator/>
      </w:r>
    </w:p>
  </w:footnote>
  <w:footnote w:type="continuationSeparator" w:id="0">
    <w:p w14:paraId="22DB3251" w14:textId="77777777" w:rsidR="00C52385" w:rsidRDefault="00C523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08C4A" w14:textId="77777777" w:rsidR="002A0FB2" w:rsidRDefault="00000000">
    <w:pPr>
      <w:ind w:left="7920"/>
    </w:pPr>
    <w:r>
      <w:rPr>
        <w:rFonts w:ascii="Avenir" w:eastAsia="Avenir" w:hAnsi="Avenir" w:cs="Avenir"/>
        <w:noProof/>
        <w:sz w:val="26"/>
        <w:szCs w:val="26"/>
      </w:rPr>
      <w:drawing>
        <wp:inline distT="114300" distB="114300" distL="114300" distR="114300" wp14:anchorId="62E38754" wp14:editId="4DCB92F5">
          <wp:extent cx="928688" cy="918134"/>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8688" cy="91813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B2"/>
    <w:rsid w:val="00291512"/>
    <w:rsid w:val="002A0FB2"/>
    <w:rsid w:val="004D7D6E"/>
    <w:rsid w:val="009B7061"/>
    <w:rsid w:val="00A82219"/>
    <w:rsid w:val="00B0288F"/>
    <w:rsid w:val="00C52385"/>
    <w:rsid w:val="00EC57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A239"/>
  <w15:docId w15:val="{952DDC4D-CF08-4342-A35D-928E54D9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berarbeitung">
    <w:name w:val="Revision"/>
    <w:hidden/>
    <w:uiPriority w:val="99"/>
    <w:semiHidden/>
    <w:rsid w:val="00C806D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8824">
      <w:bodyDiv w:val="1"/>
      <w:marLeft w:val="0"/>
      <w:marRight w:val="0"/>
      <w:marTop w:val="0"/>
      <w:marBottom w:val="0"/>
      <w:divBdr>
        <w:top w:val="none" w:sz="0" w:space="0" w:color="auto"/>
        <w:left w:val="none" w:sz="0" w:space="0" w:color="auto"/>
        <w:bottom w:val="none" w:sz="0" w:space="0" w:color="auto"/>
        <w:right w:val="none" w:sz="0" w:space="0" w:color="auto"/>
      </w:divBdr>
    </w:div>
    <w:div w:id="321783700">
      <w:bodyDiv w:val="1"/>
      <w:marLeft w:val="0"/>
      <w:marRight w:val="0"/>
      <w:marTop w:val="0"/>
      <w:marBottom w:val="0"/>
      <w:divBdr>
        <w:top w:val="none" w:sz="0" w:space="0" w:color="auto"/>
        <w:left w:val="none" w:sz="0" w:space="0" w:color="auto"/>
        <w:bottom w:val="none" w:sz="0" w:space="0" w:color="auto"/>
        <w:right w:val="none" w:sz="0" w:space="0" w:color="auto"/>
      </w:divBdr>
    </w:div>
    <w:div w:id="936017896">
      <w:bodyDiv w:val="1"/>
      <w:marLeft w:val="0"/>
      <w:marRight w:val="0"/>
      <w:marTop w:val="0"/>
      <w:marBottom w:val="0"/>
      <w:divBdr>
        <w:top w:val="none" w:sz="0" w:space="0" w:color="auto"/>
        <w:left w:val="none" w:sz="0" w:space="0" w:color="auto"/>
        <w:bottom w:val="none" w:sz="0" w:space="0" w:color="auto"/>
        <w:right w:val="none" w:sz="0" w:space="0" w:color="auto"/>
      </w:divBdr>
    </w:div>
    <w:div w:id="1050223743">
      <w:bodyDiv w:val="1"/>
      <w:marLeft w:val="0"/>
      <w:marRight w:val="0"/>
      <w:marTop w:val="0"/>
      <w:marBottom w:val="0"/>
      <w:divBdr>
        <w:top w:val="none" w:sz="0" w:space="0" w:color="auto"/>
        <w:left w:val="none" w:sz="0" w:space="0" w:color="auto"/>
        <w:bottom w:val="none" w:sz="0" w:space="0" w:color="auto"/>
        <w:right w:val="none" w:sz="0" w:space="0" w:color="auto"/>
      </w:divBdr>
    </w:div>
    <w:div w:id="1105073063">
      <w:bodyDiv w:val="1"/>
      <w:marLeft w:val="0"/>
      <w:marRight w:val="0"/>
      <w:marTop w:val="0"/>
      <w:marBottom w:val="0"/>
      <w:divBdr>
        <w:top w:val="none" w:sz="0" w:space="0" w:color="auto"/>
        <w:left w:val="none" w:sz="0" w:space="0" w:color="auto"/>
        <w:bottom w:val="none" w:sz="0" w:space="0" w:color="auto"/>
        <w:right w:val="none" w:sz="0" w:space="0" w:color="auto"/>
      </w:divBdr>
    </w:div>
    <w:div w:id="1976567280">
      <w:bodyDiv w:val="1"/>
      <w:marLeft w:val="0"/>
      <w:marRight w:val="0"/>
      <w:marTop w:val="0"/>
      <w:marBottom w:val="0"/>
      <w:divBdr>
        <w:top w:val="none" w:sz="0" w:space="0" w:color="auto"/>
        <w:left w:val="none" w:sz="0" w:space="0" w:color="auto"/>
        <w:bottom w:val="none" w:sz="0" w:space="0" w:color="auto"/>
        <w:right w:val="none" w:sz="0" w:space="0" w:color="auto"/>
      </w:divBdr>
    </w:div>
    <w:div w:id="1988898524">
      <w:bodyDiv w:val="1"/>
      <w:marLeft w:val="0"/>
      <w:marRight w:val="0"/>
      <w:marTop w:val="0"/>
      <w:marBottom w:val="0"/>
      <w:divBdr>
        <w:top w:val="none" w:sz="0" w:space="0" w:color="auto"/>
        <w:left w:val="none" w:sz="0" w:space="0" w:color="auto"/>
        <w:bottom w:val="none" w:sz="0" w:space="0" w:color="auto"/>
        <w:right w:val="none" w:sz="0" w:space="0" w:color="auto"/>
      </w:divBdr>
    </w:div>
    <w:div w:id="2053381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sbcdefen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sbcdefen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eyr-arm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aqSNPJQyvdz2q6oW+mL1cItsw==">CgMxLjA4AHIhMWxDdWVmRm9GS3cyNDM1cndod1JOeXFPdjFsRkNfOG8w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4137</Characters>
  <Application>Microsoft Office Word</Application>
  <DocSecurity>0</DocSecurity>
  <Lines>34</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Pencová</dc:creator>
  <cp:lastModifiedBy>Werner Beninger</cp:lastModifiedBy>
  <cp:revision>4</cp:revision>
  <dcterms:created xsi:type="dcterms:W3CDTF">2025-05-11T20:07:00Z</dcterms:created>
  <dcterms:modified xsi:type="dcterms:W3CDTF">2025-05-11T20:31:00Z</dcterms:modified>
</cp:coreProperties>
</file>